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8AE" w:rsidRPr="009C68AE" w:rsidRDefault="009C68AE" w:rsidP="009C68AE">
      <w:pPr>
        <w:pStyle w:val="NoSpacing"/>
        <w:jc w:val="both"/>
        <w:rPr>
          <w:b/>
        </w:rPr>
      </w:pPr>
      <w:r>
        <w:rPr>
          <w:b/>
        </w:rPr>
        <w:t xml:space="preserve">Apply </w:t>
      </w:r>
      <w:r w:rsidRPr="009C68AE">
        <w:rPr>
          <w:b/>
        </w:rPr>
        <w:t xml:space="preserve">for </w:t>
      </w:r>
      <w:r>
        <w:rPr>
          <w:b/>
        </w:rPr>
        <w:t xml:space="preserve">a </w:t>
      </w:r>
      <w:r w:rsidRPr="009C68AE">
        <w:rPr>
          <w:b/>
        </w:rPr>
        <w:t>PFN Community Projects Grant</w:t>
      </w:r>
    </w:p>
    <w:p w:rsidR="009C68AE" w:rsidRPr="009C68AE" w:rsidRDefault="009C68AE" w:rsidP="009C68AE">
      <w:pPr>
        <w:rPr>
          <w:rFonts w:ascii="Arial" w:hAnsi="Arial" w:cs="Arial"/>
        </w:rPr>
      </w:pPr>
    </w:p>
    <w:p w:rsidR="009C68AE" w:rsidRPr="009C68AE" w:rsidRDefault="009C68AE" w:rsidP="009C68AE">
      <w:pPr>
        <w:rPr>
          <w:rFonts w:ascii="Arial" w:hAnsi="Arial" w:cs="Arial"/>
          <w:color w:val="000000"/>
        </w:rPr>
      </w:pPr>
      <w:r w:rsidRPr="009C68AE">
        <w:rPr>
          <w:rFonts w:ascii="Arial" w:hAnsi="Arial" w:cs="Arial"/>
          <w:color w:val="000000"/>
        </w:rPr>
        <w:t xml:space="preserve">The Peterborough Field Naturalist (PFN) Community Projects Grant initiative was created to support members or community partners in enhancing the naturalist community or natural environment in Peterborough and the Kawarthas. </w:t>
      </w:r>
    </w:p>
    <w:p w:rsidR="009C68AE" w:rsidRPr="009C68AE" w:rsidRDefault="009C68AE" w:rsidP="009C68AE">
      <w:pPr>
        <w:rPr>
          <w:rFonts w:ascii="Arial" w:hAnsi="Arial" w:cs="Arial"/>
          <w:color w:val="000000"/>
        </w:rPr>
      </w:pPr>
    </w:p>
    <w:p w:rsidR="009C68AE" w:rsidRPr="009C68AE" w:rsidRDefault="009C68AE" w:rsidP="009C68AE">
      <w:pPr>
        <w:rPr>
          <w:rFonts w:ascii="Arial" w:hAnsi="Arial" w:cs="Arial"/>
          <w:color w:val="000000"/>
        </w:rPr>
      </w:pPr>
      <w:r w:rsidRPr="009C68AE">
        <w:rPr>
          <w:rFonts w:ascii="Arial" w:hAnsi="Arial" w:cs="Arial"/>
          <w:color w:val="000000"/>
        </w:rPr>
        <w:t xml:space="preserve">These grants </w:t>
      </w:r>
      <w:r>
        <w:rPr>
          <w:rFonts w:ascii="Arial" w:hAnsi="Arial" w:cs="Arial"/>
          <w:color w:val="000000"/>
        </w:rPr>
        <w:t xml:space="preserve">are </w:t>
      </w:r>
      <w:r w:rsidRPr="009C68AE">
        <w:rPr>
          <w:rFonts w:ascii="Arial" w:hAnsi="Arial" w:cs="Arial"/>
          <w:color w:val="000000"/>
        </w:rPr>
        <w:t xml:space="preserve">possible </w:t>
      </w:r>
      <w:r>
        <w:rPr>
          <w:rFonts w:ascii="Arial" w:hAnsi="Arial" w:cs="Arial"/>
          <w:color w:val="000000"/>
        </w:rPr>
        <w:t xml:space="preserve">through </w:t>
      </w:r>
      <w:r w:rsidRPr="009C68AE">
        <w:rPr>
          <w:rFonts w:ascii="Arial" w:hAnsi="Arial" w:cs="Arial"/>
          <w:color w:val="000000"/>
        </w:rPr>
        <w:t>the generou</w:t>
      </w:r>
      <w:r>
        <w:rPr>
          <w:rFonts w:ascii="Arial" w:hAnsi="Arial" w:cs="Arial"/>
          <w:color w:val="000000"/>
        </w:rPr>
        <w:t xml:space="preserve">s </w:t>
      </w:r>
      <w:bookmarkStart w:id="0" w:name="_GoBack"/>
      <w:bookmarkEnd w:id="0"/>
      <w:proofErr w:type="spellStart"/>
      <w:r>
        <w:rPr>
          <w:rFonts w:ascii="Arial" w:hAnsi="Arial" w:cs="Arial"/>
          <w:color w:val="000000"/>
        </w:rPr>
        <w:t>Bringeman</w:t>
      </w:r>
      <w:proofErr w:type="spellEnd"/>
      <w:r>
        <w:rPr>
          <w:rFonts w:ascii="Arial" w:hAnsi="Arial" w:cs="Arial"/>
          <w:color w:val="000000"/>
        </w:rPr>
        <w:t xml:space="preserve"> </w:t>
      </w:r>
      <w:r w:rsidRPr="009C68AE">
        <w:rPr>
          <w:rFonts w:ascii="Arial" w:hAnsi="Arial" w:cs="Arial"/>
          <w:color w:val="000000"/>
        </w:rPr>
        <w:t>bequest and donations from our members which has been deposited in the PFN Legacy Fund, managed by the Community Foundation of Greater Peterborough.  This is an endowment fund which provides an annual income for the PFN.  The Board has allocated part of the annual income to support members and community partners in projects they wish to undertake.</w:t>
      </w:r>
    </w:p>
    <w:p w:rsidR="009C68AE" w:rsidRPr="009C68AE" w:rsidRDefault="009C68AE" w:rsidP="009C68AE">
      <w:pPr>
        <w:rPr>
          <w:rFonts w:ascii="Arial" w:hAnsi="Arial" w:cs="Arial"/>
          <w:color w:val="000000"/>
        </w:rPr>
      </w:pPr>
    </w:p>
    <w:p w:rsidR="009C68AE" w:rsidRPr="009C68AE" w:rsidRDefault="009C68AE" w:rsidP="009C68AE">
      <w:pPr>
        <w:rPr>
          <w:rFonts w:ascii="Arial" w:hAnsi="Arial" w:cs="Arial"/>
        </w:rPr>
      </w:pPr>
      <w:r w:rsidRPr="009C68AE">
        <w:rPr>
          <w:rFonts w:ascii="Arial" w:hAnsi="Arial" w:cs="Arial"/>
          <w:color w:val="000000"/>
        </w:rPr>
        <w:t>This year the PFN is able to offer a limited number of grants up to $300.  Each applica</w:t>
      </w:r>
      <w:r>
        <w:rPr>
          <w:rFonts w:ascii="Arial" w:hAnsi="Arial" w:cs="Arial"/>
          <w:color w:val="000000"/>
        </w:rPr>
        <w:t>tion will be reviewed by the PFN Grant S</w:t>
      </w:r>
      <w:r w:rsidRPr="009C68AE">
        <w:rPr>
          <w:rFonts w:ascii="Arial" w:hAnsi="Arial" w:cs="Arial"/>
          <w:color w:val="000000"/>
        </w:rPr>
        <w:t xml:space="preserve">election </w:t>
      </w:r>
      <w:r>
        <w:rPr>
          <w:rFonts w:ascii="Arial" w:hAnsi="Arial" w:cs="Arial"/>
          <w:color w:val="000000"/>
        </w:rPr>
        <w:t>C</w:t>
      </w:r>
      <w:r w:rsidRPr="009C68AE">
        <w:rPr>
          <w:rFonts w:ascii="Arial" w:hAnsi="Arial" w:cs="Arial"/>
          <w:color w:val="000000"/>
        </w:rPr>
        <w:t>ommittee. Please attach any supporting documents such as letters of permission if your project is on private or public lands.</w:t>
      </w:r>
    </w:p>
    <w:p w:rsidR="009C68AE" w:rsidRPr="009C68AE" w:rsidRDefault="009C68AE" w:rsidP="009C68AE">
      <w:pPr>
        <w:rPr>
          <w:rFonts w:ascii="Arial" w:hAnsi="Arial" w:cs="Arial"/>
        </w:rPr>
      </w:pPr>
    </w:p>
    <w:p w:rsidR="009C68AE" w:rsidRPr="009C68AE" w:rsidRDefault="009C68AE" w:rsidP="009C68AE">
      <w:pPr>
        <w:jc w:val="center"/>
        <w:rPr>
          <w:rFonts w:ascii="Arial" w:hAnsi="Arial" w:cs="Arial"/>
          <w:b/>
        </w:rPr>
      </w:pPr>
      <w:r w:rsidRPr="009C68AE">
        <w:rPr>
          <w:rFonts w:ascii="Arial" w:hAnsi="Arial" w:cs="Arial"/>
          <w:b/>
          <w:color w:val="000000"/>
        </w:rPr>
        <w:t>The objectives of the PFN Community Projects Grant aligns with the PFN motto: </w:t>
      </w:r>
    </w:p>
    <w:p w:rsidR="009C68AE" w:rsidRPr="009C68AE" w:rsidRDefault="009C68AE" w:rsidP="009C68AE">
      <w:pPr>
        <w:jc w:val="center"/>
        <w:rPr>
          <w:rFonts w:ascii="Arial" w:hAnsi="Arial" w:cs="Arial"/>
          <w:b/>
        </w:rPr>
      </w:pPr>
      <w:r w:rsidRPr="009C68AE">
        <w:rPr>
          <w:rFonts w:ascii="Arial" w:hAnsi="Arial" w:cs="Arial"/>
          <w:b/>
          <w:i/>
          <w:iCs/>
          <w:color w:val="000000"/>
        </w:rPr>
        <w:t>“To know, appreciate, and conserve nature in all its forms”</w:t>
      </w:r>
    </w:p>
    <w:p w:rsidR="009C68AE" w:rsidRPr="009C68AE" w:rsidRDefault="009C68AE" w:rsidP="009C68AE">
      <w:pPr>
        <w:rPr>
          <w:rFonts w:ascii="Arial" w:hAnsi="Arial" w:cs="Arial"/>
        </w:rPr>
      </w:pPr>
    </w:p>
    <w:p w:rsidR="009C68AE" w:rsidRPr="009C68AE" w:rsidRDefault="009C68AE" w:rsidP="009C68AE">
      <w:pPr>
        <w:rPr>
          <w:rFonts w:ascii="Arial" w:hAnsi="Arial" w:cs="Arial"/>
        </w:rPr>
      </w:pPr>
      <w:r w:rsidRPr="009C68AE">
        <w:rPr>
          <w:rFonts w:ascii="Arial" w:hAnsi="Arial" w:cs="Arial"/>
          <w:b/>
          <w:bCs/>
          <w:color w:val="000000"/>
        </w:rPr>
        <w:t>Eligibility: </w:t>
      </w:r>
    </w:p>
    <w:p w:rsidR="009C68AE" w:rsidRPr="009C68AE" w:rsidRDefault="009C68AE" w:rsidP="009C68AE">
      <w:pPr>
        <w:rPr>
          <w:rFonts w:ascii="Arial" w:hAnsi="Arial" w:cs="Arial"/>
        </w:rPr>
      </w:pPr>
      <w:r w:rsidRPr="009C68AE">
        <w:rPr>
          <w:rFonts w:ascii="Arial" w:hAnsi="Arial" w:cs="Arial"/>
          <w:color w:val="000000"/>
        </w:rPr>
        <w:t>PFN Community Projects Grant is available to a member of the PFN or non-profit group for the purposes of completing projects or research that:</w:t>
      </w:r>
    </w:p>
    <w:p w:rsidR="009C68AE" w:rsidRPr="009C68AE" w:rsidRDefault="009C68AE" w:rsidP="009C68AE">
      <w:pPr>
        <w:widowControl/>
        <w:numPr>
          <w:ilvl w:val="0"/>
          <w:numId w:val="1"/>
        </w:numPr>
        <w:autoSpaceDE/>
        <w:autoSpaceDN/>
        <w:adjustRightInd/>
        <w:textAlignment w:val="baseline"/>
        <w:rPr>
          <w:rFonts w:ascii="Arial" w:hAnsi="Arial" w:cs="Arial"/>
          <w:color w:val="000000"/>
        </w:rPr>
      </w:pPr>
      <w:r w:rsidRPr="009C68AE">
        <w:rPr>
          <w:rFonts w:ascii="Arial" w:hAnsi="Arial" w:cs="Arial"/>
          <w:color w:val="000000"/>
        </w:rPr>
        <w:t>Enhance understanding of nature through education or research</w:t>
      </w:r>
    </w:p>
    <w:p w:rsidR="009C68AE" w:rsidRPr="009C68AE" w:rsidRDefault="009C68AE" w:rsidP="009C68AE">
      <w:pPr>
        <w:widowControl/>
        <w:numPr>
          <w:ilvl w:val="0"/>
          <w:numId w:val="1"/>
        </w:numPr>
        <w:autoSpaceDE/>
        <w:autoSpaceDN/>
        <w:adjustRightInd/>
        <w:textAlignment w:val="baseline"/>
        <w:rPr>
          <w:rFonts w:ascii="Arial" w:hAnsi="Arial" w:cs="Arial"/>
          <w:color w:val="000000"/>
        </w:rPr>
      </w:pPr>
      <w:r w:rsidRPr="009C68AE">
        <w:rPr>
          <w:rFonts w:ascii="Arial" w:hAnsi="Arial" w:cs="Arial"/>
          <w:color w:val="000000"/>
        </w:rPr>
        <w:t>Restore or conserve habitat through stewardship or restoration</w:t>
      </w:r>
    </w:p>
    <w:p w:rsidR="009C68AE" w:rsidRPr="009C68AE" w:rsidRDefault="009C68AE" w:rsidP="009C68AE">
      <w:pPr>
        <w:rPr>
          <w:rFonts w:ascii="Arial" w:hAnsi="Arial" w:cs="Arial"/>
        </w:rPr>
      </w:pPr>
    </w:p>
    <w:p w:rsidR="009C68AE" w:rsidRPr="009C68AE" w:rsidRDefault="009C68AE" w:rsidP="009C68AE">
      <w:pPr>
        <w:rPr>
          <w:rFonts w:ascii="Arial" w:hAnsi="Arial" w:cs="Arial"/>
          <w:color w:val="000000"/>
        </w:rPr>
      </w:pPr>
      <w:r w:rsidRPr="009C68AE">
        <w:rPr>
          <w:rFonts w:ascii="Arial" w:hAnsi="Arial" w:cs="Arial"/>
          <w:color w:val="000000"/>
        </w:rPr>
        <w:t>When a grant is awarded it is requested that:</w:t>
      </w:r>
    </w:p>
    <w:p w:rsidR="009C68AE" w:rsidRPr="009C68AE" w:rsidRDefault="009C68AE" w:rsidP="009C68AE">
      <w:pPr>
        <w:numPr>
          <w:ilvl w:val="0"/>
          <w:numId w:val="2"/>
        </w:numPr>
        <w:rPr>
          <w:rFonts w:ascii="Arial" w:hAnsi="Arial" w:cs="Arial"/>
          <w:color w:val="000000"/>
        </w:rPr>
      </w:pPr>
      <w:r w:rsidRPr="009C68AE">
        <w:rPr>
          <w:rFonts w:ascii="Arial" w:hAnsi="Arial" w:cs="Arial"/>
          <w:color w:val="000000"/>
        </w:rPr>
        <w:t>Projects are completed within 8 months.</w:t>
      </w:r>
    </w:p>
    <w:p w:rsidR="009C68AE" w:rsidRPr="009C68AE" w:rsidRDefault="009C68AE" w:rsidP="009C68AE">
      <w:pPr>
        <w:widowControl/>
        <w:numPr>
          <w:ilvl w:val="0"/>
          <w:numId w:val="2"/>
        </w:numPr>
        <w:autoSpaceDE/>
        <w:autoSpaceDN/>
        <w:adjustRightInd/>
        <w:textAlignment w:val="baseline"/>
        <w:rPr>
          <w:rFonts w:ascii="Arial" w:hAnsi="Arial" w:cs="Arial"/>
          <w:color w:val="000000"/>
        </w:rPr>
      </w:pPr>
      <w:r w:rsidRPr="009C68AE">
        <w:rPr>
          <w:rFonts w:ascii="Arial" w:hAnsi="Arial" w:cs="Arial"/>
          <w:color w:val="000000"/>
        </w:rPr>
        <w:t>Upon completion a short project report is submitted to the PFN bulletin, “The Orchid”.  Pictures are encouraged.</w:t>
      </w:r>
    </w:p>
    <w:p w:rsidR="009C68AE" w:rsidRPr="009C68AE" w:rsidRDefault="009C68AE" w:rsidP="009C68AE">
      <w:pPr>
        <w:rPr>
          <w:rFonts w:ascii="Arial" w:hAnsi="Arial" w:cs="Arial"/>
        </w:rPr>
      </w:pPr>
    </w:p>
    <w:p w:rsidR="009C68AE" w:rsidRPr="009C68AE" w:rsidRDefault="009C68AE" w:rsidP="009C68AE">
      <w:pPr>
        <w:rPr>
          <w:rFonts w:ascii="Arial" w:hAnsi="Arial" w:cs="Arial"/>
        </w:rPr>
      </w:pPr>
      <w:r w:rsidRPr="009C68AE">
        <w:rPr>
          <w:rFonts w:ascii="Arial" w:hAnsi="Arial" w:cs="Arial"/>
          <w:b/>
          <w:bCs/>
          <w:color w:val="000000"/>
        </w:rPr>
        <w:t>Eligible Costs:</w:t>
      </w:r>
    </w:p>
    <w:p w:rsidR="009C68AE" w:rsidRPr="009C68AE" w:rsidRDefault="009C68AE" w:rsidP="009C68AE">
      <w:pPr>
        <w:rPr>
          <w:rFonts w:ascii="Arial" w:hAnsi="Arial" w:cs="Arial"/>
          <w:color w:val="000000"/>
        </w:rPr>
      </w:pPr>
      <w:r w:rsidRPr="009C68AE">
        <w:rPr>
          <w:rFonts w:ascii="Arial" w:hAnsi="Arial" w:cs="Arial"/>
          <w:color w:val="000000"/>
        </w:rPr>
        <w:t>Grants may be used to cover project expenses such as supporting volunteer involvement, material costs, printing, data analysis, field equipment or supplies. Overhead expenses such as payroll or salary are not eligible. </w:t>
      </w:r>
    </w:p>
    <w:p w:rsidR="009C68AE" w:rsidRDefault="009C68AE" w:rsidP="009C68AE">
      <w:pPr>
        <w:rPr>
          <w:rFonts w:ascii="Arial" w:hAnsi="Arial" w:cs="Arial"/>
          <w:color w:val="000000"/>
        </w:rPr>
      </w:pPr>
    </w:p>
    <w:p w:rsidR="009C68AE" w:rsidRDefault="009C68AE" w:rsidP="009C68AE">
      <w:pPr>
        <w:rPr>
          <w:rFonts w:ascii="Arial" w:hAnsi="Arial" w:cs="Arial"/>
          <w:color w:val="000000"/>
        </w:rPr>
      </w:pPr>
      <w:r>
        <w:rPr>
          <w:rFonts w:ascii="Arial" w:hAnsi="Arial" w:cs="Arial"/>
          <w:color w:val="000000"/>
        </w:rPr>
        <w:t>Applications Form:</w:t>
      </w:r>
    </w:p>
    <w:p w:rsidR="009C68AE" w:rsidRDefault="009C68AE" w:rsidP="009C68AE">
      <w:pPr>
        <w:rPr>
          <w:rFonts w:ascii="Arial" w:hAnsi="Arial" w:cs="Arial"/>
          <w:color w:val="000000"/>
        </w:rPr>
      </w:pPr>
      <w:r>
        <w:rPr>
          <w:rFonts w:ascii="Arial" w:hAnsi="Arial" w:cs="Arial"/>
          <w:color w:val="000000"/>
        </w:rPr>
        <w:t xml:space="preserve">The application form is available on the PFN website </w:t>
      </w:r>
      <w:hyperlink r:id="rId5" w:history="1">
        <w:r w:rsidRPr="00A156C1">
          <w:rPr>
            <w:rStyle w:val="Hyperlink"/>
            <w:rFonts w:ascii="Arial" w:hAnsi="Arial" w:cs="Arial"/>
          </w:rPr>
          <w:t>www.peterboroughnature.org</w:t>
        </w:r>
      </w:hyperlink>
      <w:r>
        <w:rPr>
          <w:rFonts w:ascii="Arial" w:hAnsi="Arial" w:cs="Arial"/>
          <w:color w:val="000000"/>
        </w:rPr>
        <w:t xml:space="preserve"> or by contacting Martin Parker at </w:t>
      </w:r>
      <w:hyperlink r:id="rId6" w:history="1">
        <w:r w:rsidRPr="00A156C1">
          <w:rPr>
            <w:rStyle w:val="Hyperlink"/>
            <w:rFonts w:ascii="Arial" w:hAnsi="Arial" w:cs="Arial"/>
          </w:rPr>
          <w:t>mparker19@cogeco.ca</w:t>
        </w:r>
      </w:hyperlink>
      <w:r>
        <w:rPr>
          <w:rFonts w:ascii="Arial" w:hAnsi="Arial" w:cs="Arial"/>
          <w:color w:val="000000"/>
        </w:rPr>
        <w:t xml:space="preserve">. </w:t>
      </w:r>
    </w:p>
    <w:p w:rsidR="009C68AE" w:rsidRPr="009C68AE" w:rsidRDefault="009C68AE" w:rsidP="009C68AE">
      <w:pPr>
        <w:rPr>
          <w:rFonts w:ascii="Arial" w:hAnsi="Arial" w:cs="Arial"/>
          <w:color w:val="000000"/>
        </w:rPr>
      </w:pPr>
    </w:p>
    <w:p w:rsidR="009C68AE" w:rsidRPr="009C68AE" w:rsidRDefault="009C68AE" w:rsidP="009C68AE">
      <w:pPr>
        <w:rPr>
          <w:rFonts w:ascii="Arial" w:hAnsi="Arial" w:cs="Arial"/>
          <w:b/>
          <w:color w:val="000000"/>
        </w:rPr>
      </w:pPr>
      <w:r w:rsidRPr="009C68AE">
        <w:rPr>
          <w:rFonts w:ascii="Arial" w:hAnsi="Arial" w:cs="Arial"/>
          <w:b/>
          <w:color w:val="000000"/>
        </w:rPr>
        <w:t>Submission Deadline:</w:t>
      </w:r>
    </w:p>
    <w:p w:rsidR="009C68AE" w:rsidRPr="009C68AE" w:rsidRDefault="009C68AE" w:rsidP="009C68AE">
      <w:pPr>
        <w:rPr>
          <w:rFonts w:ascii="Arial" w:hAnsi="Arial" w:cs="Arial"/>
          <w:color w:val="000000"/>
        </w:rPr>
      </w:pPr>
      <w:r w:rsidRPr="009C68AE">
        <w:rPr>
          <w:rFonts w:ascii="Arial" w:hAnsi="Arial" w:cs="Arial"/>
          <w:color w:val="000000"/>
        </w:rPr>
        <w:t>Please submit a co</w:t>
      </w:r>
      <w:r>
        <w:rPr>
          <w:rFonts w:ascii="Arial" w:hAnsi="Arial" w:cs="Arial"/>
          <w:color w:val="000000"/>
        </w:rPr>
        <w:t>mpleted application to the PFN by June 1 so the grants can be awarded at the June Board meeting.</w:t>
      </w:r>
    </w:p>
    <w:p w:rsidR="009E03C5" w:rsidRPr="009C68AE" w:rsidRDefault="009E03C5">
      <w:pPr>
        <w:rPr>
          <w:rFonts w:ascii="Arial" w:hAnsi="Arial" w:cs="Arial"/>
        </w:rPr>
      </w:pPr>
    </w:p>
    <w:sectPr w:rsidR="009E03C5" w:rsidRPr="009C6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D77139"/>
    <w:multiLevelType w:val="hybridMultilevel"/>
    <w:tmpl w:val="3B803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3D6F7B"/>
    <w:multiLevelType w:val="multilevel"/>
    <w:tmpl w:val="03121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AE"/>
    <w:rsid w:val="004D5815"/>
    <w:rsid w:val="009C68AE"/>
    <w:rsid w:val="009E0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D45D5-03C2-47D1-8785-044BDFEF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8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68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arker19@cogeco.ca" TargetMode="External"/><Relationship Id="rId5" Type="http://schemas.openxmlformats.org/officeDocument/2006/relationships/hyperlink" Target="http://www.peterboroughnatu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2022-04-21T13:39:00Z</dcterms:created>
  <dcterms:modified xsi:type="dcterms:W3CDTF">2022-04-21T13:39:00Z</dcterms:modified>
</cp:coreProperties>
</file>